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30A9" w:rsidRPr="001930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D80B96">
        <w:t>-</w:t>
      </w:r>
      <w:r w:rsidR="00473CE0">
        <w:t>December</w:t>
      </w:r>
      <w:r w:rsidR="002576E2" w:rsidRPr="009B08E1">
        <w:t xml:space="preserve"> 20</w:t>
      </w:r>
      <w:r w:rsidR="00811E29">
        <w:t>21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4D61CF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473CE0">
              <w:rPr>
                <w:rFonts w:ascii="Arial" w:hAnsi="Arial" w:cs="Arial"/>
                <w:sz w:val="14"/>
                <w:szCs w:val="14"/>
              </w:rPr>
              <w:t>Dec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473CE0">
              <w:rPr>
                <w:rFonts w:ascii="Arial" w:hAnsi="Arial" w:cs="Arial"/>
                <w:sz w:val="14"/>
                <w:szCs w:val="14"/>
              </w:rPr>
              <w:t>Dec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473CE0">
              <w:rPr>
                <w:rFonts w:ascii="Arial" w:hAnsi="Arial" w:cs="Arial"/>
                <w:sz w:val="14"/>
                <w:szCs w:val="14"/>
              </w:rPr>
              <w:t>Dec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473CE0">
              <w:rPr>
                <w:rFonts w:ascii="Arial" w:hAnsi="Arial" w:cs="Arial"/>
                <w:sz w:val="14"/>
                <w:szCs w:val="14"/>
              </w:rPr>
              <w:t>Dec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473CE0">
              <w:rPr>
                <w:rFonts w:ascii="Arial" w:hAnsi="Arial" w:cs="Arial"/>
                <w:sz w:val="14"/>
                <w:szCs w:val="14"/>
              </w:rPr>
              <w:t>Dec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20</w:t>
            </w:r>
            <w:r w:rsidR="00D80B96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7500.00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3557.21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4162.77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17.02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3397.27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22.53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28.46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89.90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215.88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401.39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9.49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3871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2.8</w:t>
            </w:r>
            <w:r w:rsidR="0038713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3871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-69.</w:t>
            </w:r>
            <w:r w:rsidR="00387135">
              <w:rPr>
                <w:b/>
                <w:bCs/>
                <w:sz w:val="16"/>
                <w:szCs w:val="16"/>
              </w:rPr>
              <w:t>7</w:t>
            </w:r>
            <w:r w:rsidRPr="000E37D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12.30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3871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-76.</w:t>
            </w:r>
            <w:r w:rsidR="00387135">
              <w:rPr>
                <w:b/>
                <w:bCs/>
                <w:sz w:val="16"/>
                <w:szCs w:val="16"/>
              </w:rPr>
              <w:t>67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3,519.27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4,070.00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15.65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3,367.04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20.88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241.89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276.15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14.16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205.34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34.48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-37.76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-0.34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517.47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3871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898.5</w:t>
            </w:r>
            <w:r w:rsidR="0038713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3871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73.6</w:t>
            </w:r>
            <w:r w:rsidR="0038713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428.14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38713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109.8</w:t>
            </w:r>
            <w:r w:rsidR="00387135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A5A2E" w:rsidRPr="00110402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110402" w:rsidRDefault="00CA5A2E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176.67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383.54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117.09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144.46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165.50</w:t>
            </w:r>
          </w:p>
        </w:tc>
      </w:tr>
      <w:tr w:rsidR="00CA5A2E" w:rsidRPr="00110402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110402" w:rsidRDefault="00CA5A2E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338.65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510.76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50.82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281.39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81.51</w:t>
            </w:r>
          </w:p>
        </w:tc>
      </w:tr>
      <w:tr w:rsidR="00CA5A2E" w:rsidRPr="00110402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110402" w:rsidRDefault="00CA5A2E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0.33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0.91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175.76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2,175.00</w:t>
            </w:r>
          </w:p>
        </w:tc>
      </w:tr>
      <w:tr w:rsidR="00CA5A2E" w:rsidRPr="00110402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110402" w:rsidRDefault="00CA5A2E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2.38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30.05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70.00</w:t>
            </w:r>
          </w:p>
        </w:tc>
      </w:tr>
      <w:tr w:rsidR="00CA5A2E" w:rsidRPr="00110402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110402" w:rsidRDefault="00CA5A2E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38713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0.</w:t>
            </w:r>
            <w:r w:rsidR="00387135"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0.00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239.05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113.38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148.51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30.98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95.52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55.48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58.33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50.00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218.13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238.30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113.02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147.94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30.90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95.14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55.50</w:t>
            </w:r>
          </w:p>
        </w:tc>
      </w:tr>
      <w:tr w:rsidR="00190393" w:rsidRPr="00EF116C" w:rsidTr="0019039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93" w:rsidRPr="00EF116C" w:rsidRDefault="00190393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EF116C" w:rsidRDefault="00190393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EF116C" w:rsidRDefault="00190393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48.30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CA5A2E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CA5A2E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16.24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12.94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105.80</w:t>
            </w:r>
          </w:p>
        </w:tc>
      </w:tr>
      <w:tr w:rsidR="00190393" w:rsidRPr="00EF116C" w:rsidTr="0019039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93" w:rsidRPr="00EF116C" w:rsidRDefault="00190393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EF116C" w:rsidRDefault="00190393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EF116C" w:rsidRDefault="00190393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CA5A2E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CA5A2E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-22.59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4.83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622.15</w:t>
            </w:r>
          </w:p>
        </w:tc>
      </w:tr>
      <w:tr w:rsidR="00190393" w:rsidRPr="00EF116C" w:rsidTr="00190393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93" w:rsidRPr="00EF116C" w:rsidRDefault="00190393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EF116C" w:rsidRDefault="00190393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93.76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EF116C" w:rsidRDefault="00190393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EF116C"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CA5A2E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CA5A2E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91.85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77.37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11.71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384.65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577.55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315.97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82.79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97.19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99.29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56.92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61.11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7.36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20.68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-2.11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-7.95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223.79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290.57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29.84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201.00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44.56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65.45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82.28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25.71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58.18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41.42</w:t>
            </w:r>
          </w:p>
        </w:tc>
      </w:tr>
      <w:tr w:rsidR="00190393" w:rsidRPr="00D96ADA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93" w:rsidRPr="00D96ADA" w:rsidRDefault="00190393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88.85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21.86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113.04</w:t>
            </w:r>
          </w:p>
        </w:tc>
      </w:tr>
      <w:tr w:rsidR="00190393" w:rsidRPr="00D96ADA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93" w:rsidRPr="00D96ADA" w:rsidRDefault="00190393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-12.45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36.32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-1.68</w:t>
            </w:r>
          </w:p>
        </w:tc>
      </w:tr>
      <w:tr w:rsidR="000E59E1" w:rsidRPr="00D96ADA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A9541C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9F34FC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9F34FC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157.94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208.09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31.75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142.40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46.13</w:t>
            </w:r>
          </w:p>
        </w:tc>
      </w:tr>
      <w:tr w:rsidR="00190393" w:rsidRPr="00D96ADA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93" w:rsidRPr="00D96ADA" w:rsidRDefault="00190393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-47.82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29.39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1.26</w:t>
            </w:r>
          </w:p>
        </w:tc>
      </w:tr>
      <w:tr w:rsidR="00190393" w:rsidRPr="00D96ADA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93" w:rsidRPr="00D96ADA" w:rsidRDefault="00190393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111.46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154.82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38.90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96.79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59.95</w:t>
            </w:r>
          </w:p>
        </w:tc>
      </w:tr>
      <w:tr w:rsidR="00190393" w:rsidRPr="00D96ADA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93" w:rsidRPr="00D96ADA" w:rsidRDefault="00190393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12.17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13.84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34.54</w:t>
            </w:r>
          </w:p>
        </w:tc>
      </w:tr>
      <w:tr w:rsidR="00190393" w:rsidRPr="00D96ADA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393" w:rsidRPr="00D96ADA" w:rsidRDefault="00190393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5B4224" w:rsidRDefault="00190393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71.58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3" w:rsidRPr="00190393" w:rsidRDefault="00190393" w:rsidP="00190393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0393">
              <w:rPr>
                <w:bCs/>
                <w:sz w:val="16"/>
                <w:szCs w:val="16"/>
              </w:rPr>
              <w:t>65.76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0.20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-50.00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-52.38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494.76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523.14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463.35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12.90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E37DE">
              <w:rPr>
                <w:rFonts w:ascii="Calibri" w:hAnsi="Calibri"/>
                <w:b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7.11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7.64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7.45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5.82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31.27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E37DE">
              <w:rPr>
                <w:rFonts w:ascii="Calibri" w:hAnsi="Calibri"/>
                <w:b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137.55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127.71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-7.15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135.22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-5.55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spacing w:after="0" w:line="240" w:lineRule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E37DE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659.99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738.14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350.10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387.79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10.77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322.30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20.32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13.52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13.35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-1.26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13.52</w:t>
            </w:r>
          </w:p>
        </w:tc>
      </w:tr>
      <w:tr w:rsidR="00CA5A2E" w:rsidRPr="000E37DE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2E" w:rsidRPr="000E37DE" w:rsidRDefault="00CA5A2E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1,463.88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1,271.14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-13.17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1,588.04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0E37DE" w:rsidRDefault="00CA5A2E" w:rsidP="00CA5A2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E37DE">
              <w:rPr>
                <w:b/>
                <w:bCs/>
                <w:sz w:val="16"/>
                <w:szCs w:val="16"/>
              </w:rPr>
              <w:t>-19.96</w:t>
            </w:r>
          </w:p>
        </w:tc>
      </w:tr>
      <w:tr w:rsidR="00CA5A2E" w:rsidRPr="00110402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E" w:rsidRPr="00110402" w:rsidRDefault="00CA5A2E" w:rsidP="004D61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104.34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106.56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2.13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128.37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-16.99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D80B96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96" w:rsidRPr="0025623F" w:rsidRDefault="00D80B9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73CE0">
              <w:rPr>
                <w:rFonts w:ascii="Arial" w:hAnsi="Arial" w:cs="Arial"/>
                <w:sz w:val="14"/>
                <w:szCs w:val="14"/>
              </w:rPr>
              <w:t>Dec</w:t>
            </w:r>
            <w:r>
              <w:rPr>
                <w:rFonts w:ascii="Arial" w:hAnsi="Arial" w:cs="Arial"/>
                <w:sz w:val="14"/>
                <w:szCs w:val="14"/>
              </w:rPr>
              <w:t>.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73CE0">
              <w:rPr>
                <w:rFonts w:ascii="Arial" w:hAnsi="Arial" w:cs="Arial"/>
                <w:sz w:val="14"/>
                <w:szCs w:val="14"/>
              </w:rPr>
              <w:t>Dec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73CE0">
              <w:rPr>
                <w:rFonts w:ascii="Arial" w:hAnsi="Arial" w:cs="Arial"/>
                <w:sz w:val="14"/>
                <w:szCs w:val="14"/>
              </w:rPr>
              <w:t>Dec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73CE0">
              <w:rPr>
                <w:rFonts w:ascii="Arial" w:hAnsi="Arial" w:cs="Arial"/>
                <w:sz w:val="14"/>
                <w:szCs w:val="14"/>
              </w:rPr>
              <w:t>Dec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73CE0">
              <w:rPr>
                <w:rFonts w:ascii="Arial" w:hAnsi="Arial" w:cs="Arial"/>
                <w:sz w:val="14"/>
                <w:szCs w:val="14"/>
              </w:rPr>
              <w:t>Dec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CA5A2E" w:rsidRPr="00110402" w:rsidTr="00CA5A2E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E" w:rsidRPr="00110402" w:rsidRDefault="00CA5A2E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591.92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563.91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-4.73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519.28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8.59</w:t>
            </w:r>
          </w:p>
        </w:tc>
      </w:tr>
      <w:tr w:rsidR="00CA5A2E" w:rsidRPr="00110402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E" w:rsidRPr="00110402" w:rsidRDefault="00CA5A2E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609.47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563.13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-7.60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760.58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-25.96</w:t>
            </w:r>
          </w:p>
        </w:tc>
      </w:tr>
      <w:tr w:rsidR="00CA5A2E" w:rsidRPr="00110402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E" w:rsidRPr="00110402" w:rsidRDefault="00CA5A2E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6.37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4.52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-29.04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5.87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-23.00</w:t>
            </w:r>
          </w:p>
        </w:tc>
      </w:tr>
      <w:tr w:rsidR="00CA5A2E" w:rsidRPr="00110402" w:rsidTr="00CA5A2E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2E" w:rsidRPr="00110402" w:rsidRDefault="00CA5A2E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5B4224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151.77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33.02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-78.24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173.94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2E" w:rsidRPr="00CA5A2E" w:rsidRDefault="00CA5A2E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A5A2E">
              <w:rPr>
                <w:bCs/>
                <w:sz w:val="16"/>
                <w:szCs w:val="16"/>
              </w:rPr>
              <w:t>-81.02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473CE0">
        <w:t>December</w:t>
      </w:r>
      <w:r>
        <w:t>- 2021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473C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473C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F1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473CE0">
              <w:rPr>
                <w:rFonts w:ascii="Tahoma" w:hAnsi="Tahoma"/>
                <w:bCs/>
                <w:sz w:val="16"/>
                <w:szCs w:val="16"/>
              </w:rPr>
              <w:t>December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F1F41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473CE0">
              <w:rPr>
                <w:rFonts w:ascii="Tahoma" w:hAnsi="Tahoma"/>
                <w:bCs/>
                <w:w w:val="90"/>
                <w:sz w:val="14"/>
                <w:szCs w:val="14"/>
              </w:rPr>
              <w:t>December</w:t>
            </w:r>
            <w:r>
              <w:rPr>
                <w:rFonts w:ascii="Tahoma" w:hAnsi="Tahoma"/>
                <w:bCs/>
                <w:sz w:val="16"/>
                <w:szCs w:val="16"/>
              </w:rPr>
              <w:t>-2021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473CE0">
              <w:rPr>
                <w:rFonts w:ascii="Tahoma" w:hAnsi="Tahoma"/>
                <w:bCs/>
                <w:w w:val="90"/>
                <w:sz w:val="14"/>
                <w:szCs w:val="14"/>
              </w:rPr>
              <w:t>December</w:t>
            </w:r>
            <w:r>
              <w:rPr>
                <w:rFonts w:ascii="Tahoma" w:hAnsi="Tahoma"/>
                <w:bCs/>
                <w:sz w:val="16"/>
                <w:szCs w:val="16"/>
              </w:rPr>
              <w:t>-2020</w:t>
            </w:r>
          </w:p>
        </w:tc>
      </w:tr>
      <w:tr w:rsidR="00BF1F41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473CE0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652.76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C445E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925.76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C445E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41.82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F9105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893.95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C445EC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3.56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473CE0">
        <w:rPr>
          <w:rFonts w:ascii="Bookman Old Style" w:hAnsi="Bookman Old Style"/>
          <w:b/>
          <w:bCs/>
          <w:szCs w:val="24"/>
        </w:rPr>
        <w:t>December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D80B96">
        <w:rPr>
          <w:rFonts w:ascii="Bookman Old Style" w:hAnsi="Bookman Old Style"/>
          <w:b/>
          <w:bCs/>
          <w:szCs w:val="24"/>
          <w:u w:val="single"/>
        </w:rPr>
        <w:t>-</w:t>
      </w:r>
      <w:r w:rsidR="00473CE0">
        <w:rPr>
          <w:rFonts w:ascii="Bookman Old Style" w:hAnsi="Bookman Old Style"/>
          <w:b/>
          <w:bCs/>
          <w:szCs w:val="24"/>
          <w:u w:val="single"/>
        </w:rPr>
        <w:t>December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80B96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20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473CE0">
              <w:rPr>
                <w:rFonts w:ascii="Tahoma" w:hAnsi="Tahoma"/>
                <w:bCs/>
                <w:sz w:val="16"/>
                <w:szCs w:val="16"/>
              </w:rPr>
              <w:t>Dec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Pr="00221BCD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473CE0">
              <w:rPr>
                <w:rFonts w:ascii="Tahoma" w:hAnsi="Tahoma"/>
                <w:bCs/>
                <w:sz w:val="16"/>
                <w:szCs w:val="16"/>
              </w:rPr>
              <w:t>Dec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6779C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BC6B0D" w:rsidRDefault="0046779C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46779C" w:rsidRPr="00BC6B0D" w:rsidRDefault="0046779C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1565BE" w:rsidRDefault="0046779C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1565BE" w:rsidRDefault="0046779C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935E3D" w:rsidRDefault="0046779C" w:rsidP="00525E59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35E3D">
              <w:rPr>
                <w:rFonts w:ascii="Bookman Old Style" w:hAnsi="Bookman Old Style"/>
                <w:b/>
                <w:bCs/>
                <w:sz w:val="16"/>
                <w:szCs w:val="18"/>
              </w:rPr>
              <w:t>21384.00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935E3D" w:rsidRDefault="0046779C" w:rsidP="0020401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35E3D">
              <w:rPr>
                <w:rFonts w:ascii="Bookman Old Style" w:hAnsi="Bookman Old Style"/>
                <w:b/>
                <w:bCs/>
                <w:sz w:val="16"/>
                <w:szCs w:val="18"/>
              </w:rPr>
              <w:t>24698.55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935E3D" w:rsidRDefault="0046779C" w:rsidP="0076196D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35E3D">
              <w:rPr>
                <w:rFonts w:ascii="Bookman Old Style" w:hAnsi="Bookman Old Style"/>
                <w:b/>
                <w:bCs/>
                <w:sz w:val="16"/>
                <w:szCs w:val="18"/>
              </w:rPr>
              <w:t>15.5</w:t>
            </w:r>
            <w:r>
              <w:rPr>
                <w:rFonts w:ascii="Bookman Old Style" w:hAnsi="Bookman Old Style"/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935E3D" w:rsidRDefault="0046779C" w:rsidP="007237D1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35E3D">
              <w:rPr>
                <w:rFonts w:ascii="Bookman Old Style" w:hAnsi="Bookman Old Style"/>
                <w:b/>
                <w:bCs/>
                <w:sz w:val="16"/>
                <w:szCs w:val="18"/>
              </w:rPr>
              <w:t>19233.45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935E3D" w:rsidRDefault="0046779C" w:rsidP="007767D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935E3D">
              <w:rPr>
                <w:rFonts w:ascii="Bookman Old Style" w:hAnsi="Bookman Old Style"/>
                <w:b/>
                <w:bCs/>
                <w:sz w:val="16"/>
                <w:szCs w:val="18"/>
              </w:rPr>
              <w:t>28.41</w:t>
            </w:r>
          </w:p>
        </w:tc>
      </w:tr>
      <w:tr w:rsidR="0046779C" w:rsidRPr="00BC6B0D" w:rsidTr="005E48C7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BC6B0D" w:rsidRDefault="0046779C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5B4224" w:rsidRDefault="0046779C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5B4224" w:rsidRDefault="0046779C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46779C" w:rsidRDefault="0046779C" w:rsidP="0046779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6779C">
              <w:rPr>
                <w:rFonts w:ascii="Bookman Old Style" w:hAnsi="Bookman Old Style"/>
                <w:b/>
                <w:bCs/>
                <w:sz w:val="16"/>
                <w:szCs w:val="18"/>
              </w:rPr>
              <w:t>3557.21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46779C" w:rsidRDefault="0046779C" w:rsidP="0046779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6779C">
              <w:rPr>
                <w:rFonts w:ascii="Bookman Old Style" w:hAnsi="Bookman Old Style"/>
                <w:b/>
                <w:bCs/>
                <w:sz w:val="16"/>
                <w:szCs w:val="18"/>
              </w:rPr>
              <w:t>4162.77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46779C" w:rsidRDefault="0046779C" w:rsidP="0046779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6779C">
              <w:rPr>
                <w:rFonts w:ascii="Bookman Old Style" w:hAnsi="Bookman Old Style"/>
                <w:b/>
                <w:bCs/>
                <w:sz w:val="16"/>
                <w:szCs w:val="18"/>
              </w:rPr>
              <w:t>17.02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46779C" w:rsidRDefault="0046779C" w:rsidP="0046779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6779C">
              <w:rPr>
                <w:rFonts w:ascii="Bookman Old Style" w:hAnsi="Bookman Old Style"/>
                <w:b/>
                <w:bCs/>
                <w:sz w:val="16"/>
                <w:szCs w:val="18"/>
              </w:rPr>
              <w:t>3397.27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46779C" w:rsidRDefault="0046779C" w:rsidP="0046779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6779C">
              <w:rPr>
                <w:rFonts w:ascii="Bookman Old Style" w:hAnsi="Bookman Old Style"/>
                <w:b/>
                <w:bCs/>
                <w:sz w:val="16"/>
                <w:szCs w:val="18"/>
              </w:rPr>
              <w:t>22.53</w:t>
            </w:r>
          </w:p>
        </w:tc>
      </w:tr>
      <w:tr w:rsidR="0046779C" w:rsidRPr="00BC6B0D" w:rsidTr="0046779C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BC6B0D" w:rsidRDefault="0046779C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5B4224" w:rsidRDefault="0046779C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5B4224" w:rsidRDefault="0046779C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46779C" w:rsidRDefault="0046779C" w:rsidP="0046779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6779C">
              <w:rPr>
                <w:rFonts w:ascii="Bookman Old Style" w:hAnsi="Bookman Old Style"/>
                <w:b/>
                <w:bCs/>
                <w:sz w:val="16"/>
                <w:szCs w:val="18"/>
              </w:rPr>
              <w:t>24941.21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46779C" w:rsidRDefault="0046779C" w:rsidP="0046779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6779C">
              <w:rPr>
                <w:rFonts w:ascii="Bookman Old Style" w:hAnsi="Bookman Old Style"/>
                <w:b/>
                <w:bCs/>
                <w:sz w:val="16"/>
                <w:szCs w:val="18"/>
              </w:rPr>
              <w:t>28861.32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46779C" w:rsidRDefault="0046779C" w:rsidP="0046779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6779C">
              <w:rPr>
                <w:rFonts w:ascii="Bookman Old Style" w:hAnsi="Bookman Old Style"/>
                <w:b/>
                <w:bCs/>
                <w:sz w:val="16"/>
                <w:szCs w:val="18"/>
              </w:rPr>
              <w:t>15.72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9C" w:rsidRPr="0046779C" w:rsidRDefault="0046779C" w:rsidP="0046779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6779C">
              <w:rPr>
                <w:rFonts w:ascii="Bookman Old Style" w:hAnsi="Bookman Old Style"/>
                <w:b/>
                <w:bCs/>
                <w:sz w:val="16"/>
                <w:szCs w:val="18"/>
              </w:rPr>
              <w:t>22630.72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9C" w:rsidRPr="0046779C" w:rsidRDefault="0046779C" w:rsidP="0046779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46779C">
              <w:rPr>
                <w:rFonts w:ascii="Bookman Old Style" w:hAnsi="Bookman Old Style"/>
                <w:b/>
                <w:bCs/>
                <w:sz w:val="16"/>
                <w:szCs w:val="18"/>
              </w:rPr>
              <w:t>27.53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DAF" w:rsidRDefault="00995DAF" w:rsidP="00094B0A">
      <w:pPr>
        <w:spacing w:after="0" w:line="240" w:lineRule="auto"/>
      </w:pPr>
      <w:r>
        <w:separator/>
      </w:r>
    </w:p>
  </w:endnote>
  <w:endnote w:type="continuationSeparator" w:id="1">
    <w:p w:rsidR="00995DAF" w:rsidRDefault="00995DAF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DAF" w:rsidRDefault="00995DAF" w:rsidP="00094B0A">
      <w:pPr>
        <w:spacing w:after="0" w:line="240" w:lineRule="auto"/>
      </w:pPr>
      <w:r>
        <w:separator/>
      </w:r>
    </w:p>
  </w:footnote>
  <w:footnote w:type="continuationSeparator" w:id="1">
    <w:p w:rsidR="00995DAF" w:rsidRDefault="00995DAF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6089"/>
    <w:rsid w:val="006A6E3B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6407"/>
    <w:rsid w:val="00B97145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862</cp:revision>
  <cp:lastPrinted>2022-02-16T05:22:00Z</cp:lastPrinted>
  <dcterms:created xsi:type="dcterms:W3CDTF">2017-02-14T09:50:00Z</dcterms:created>
  <dcterms:modified xsi:type="dcterms:W3CDTF">2022-02-16T09:35:00Z</dcterms:modified>
</cp:coreProperties>
</file>